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18" w:rsidRPr="00F96925" w:rsidRDefault="00F96925" w:rsidP="00F96925">
      <w:pPr>
        <w:jc w:val="center"/>
        <w:rPr>
          <w:rFonts w:ascii="Arial" w:hAnsi="Arial" w:cs="Arial"/>
          <w:b/>
          <w:sz w:val="28"/>
          <w:szCs w:val="28"/>
        </w:rPr>
      </w:pPr>
      <w:r w:rsidRPr="00F96925">
        <w:rPr>
          <w:rFonts w:ascii="Arial" w:hAnsi="Arial" w:cs="Arial"/>
          <w:b/>
          <w:sz w:val="28"/>
          <w:szCs w:val="28"/>
        </w:rPr>
        <w:t>How to Decode the Naming System</w:t>
      </w:r>
    </w:p>
    <w:p w:rsidR="00F96925" w:rsidRPr="00F96925" w:rsidRDefault="00F96925" w:rsidP="00F96925">
      <w:pPr>
        <w:jc w:val="center"/>
        <w:rPr>
          <w:rFonts w:ascii="Arial" w:hAnsi="Arial" w:cs="Arial"/>
          <w:b/>
          <w:sz w:val="28"/>
          <w:szCs w:val="28"/>
        </w:rPr>
      </w:pPr>
      <w:r w:rsidRPr="00F96925">
        <w:rPr>
          <w:rFonts w:ascii="Arial" w:hAnsi="Arial" w:cs="Arial"/>
          <w:b/>
          <w:sz w:val="28"/>
          <w:szCs w:val="28"/>
        </w:rPr>
        <w:t>Used for the</w:t>
      </w:r>
    </w:p>
    <w:p w:rsidR="00F96925" w:rsidRPr="00F96925" w:rsidRDefault="00F96925" w:rsidP="00F96925">
      <w:pPr>
        <w:jc w:val="center"/>
        <w:rPr>
          <w:rFonts w:ascii="Arial" w:hAnsi="Arial" w:cs="Arial"/>
          <w:b/>
          <w:sz w:val="28"/>
          <w:szCs w:val="28"/>
        </w:rPr>
      </w:pPr>
      <w:r w:rsidRPr="00F96925">
        <w:rPr>
          <w:rFonts w:ascii="Arial" w:hAnsi="Arial" w:cs="Arial"/>
          <w:b/>
          <w:sz w:val="28"/>
          <w:szCs w:val="28"/>
        </w:rPr>
        <w:t>Concrete Embedded Sensors</w:t>
      </w:r>
    </w:p>
    <w:p w:rsidR="00F96925" w:rsidRPr="00F96925" w:rsidRDefault="00F96925" w:rsidP="00F96925">
      <w:pPr>
        <w:jc w:val="center"/>
        <w:rPr>
          <w:rFonts w:ascii="Arial" w:hAnsi="Arial" w:cs="Arial"/>
          <w:b/>
          <w:sz w:val="28"/>
          <w:szCs w:val="28"/>
        </w:rPr>
      </w:pPr>
      <w:r w:rsidRPr="00F96925">
        <w:rPr>
          <w:rFonts w:ascii="Arial" w:hAnsi="Arial" w:cs="Arial"/>
          <w:b/>
          <w:sz w:val="28"/>
          <w:szCs w:val="28"/>
        </w:rPr>
        <w:t>In</w:t>
      </w:r>
    </w:p>
    <w:p w:rsidR="00F96925" w:rsidRDefault="00F96925" w:rsidP="00F96925">
      <w:pPr>
        <w:jc w:val="center"/>
        <w:rPr>
          <w:rFonts w:ascii="Arial" w:hAnsi="Arial" w:cs="Arial"/>
          <w:b/>
          <w:sz w:val="28"/>
          <w:szCs w:val="28"/>
        </w:rPr>
      </w:pPr>
      <w:r w:rsidRPr="00F96925">
        <w:rPr>
          <w:rFonts w:ascii="Arial" w:hAnsi="Arial" w:cs="Arial"/>
          <w:b/>
          <w:sz w:val="28"/>
          <w:szCs w:val="28"/>
        </w:rPr>
        <w:t>FEIT Building 11</w:t>
      </w:r>
    </w:p>
    <w:p w:rsidR="00F96925" w:rsidRDefault="00F96925" w:rsidP="00F96925">
      <w:pPr>
        <w:jc w:val="center"/>
        <w:rPr>
          <w:rFonts w:ascii="Arial" w:hAnsi="Arial" w:cs="Arial"/>
          <w:b/>
          <w:sz w:val="28"/>
          <w:szCs w:val="28"/>
        </w:rPr>
      </w:pPr>
    </w:p>
    <w:p w:rsidR="00F96925" w:rsidRDefault="00F96925" w:rsidP="00F96925">
      <w:pPr>
        <w:rPr>
          <w:rFonts w:ascii="Arial" w:hAnsi="Arial" w:cs="Arial"/>
          <w:sz w:val="24"/>
          <w:szCs w:val="24"/>
        </w:rPr>
      </w:pPr>
      <w:r>
        <w:rPr>
          <w:rFonts w:ascii="Arial" w:hAnsi="Arial" w:cs="Arial"/>
          <w:sz w:val="24"/>
          <w:szCs w:val="24"/>
        </w:rPr>
        <w:t>There are two types of sensors embedded in concrete in various locations around the new FEIT building 11.</w:t>
      </w:r>
    </w:p>
    <w:p w:rsidR="00F96925" w:rsidRDefault="00F96925" w:rsidP="00F96925">
      <w:pPr>
        <w:rPr>
          <w:rFonts w:ascii="Arial" w:hAnsi="Arial" w:cs="Arial"/>
          <w:sz w:val="24"/>
          <w:szCs w:val="24"/>
        </w:rPr>
      </w:pPr>
      <w:r>
        <w:rPr>
          <w:rFonts w:ascii="Arial" w:hAnsi="Arial" w:cs="Arial"/>
          <w:sz w:val="24"/>
          <w:szCs w:val="24"/>
        </w:rPr>
        <w:t>The two types</w:t>
      </w:r>
      <w:r w:rsidR="001F6A8C">
        <w:rPr>
          <w:rFonts w:ascii="Arial" w:hAnsi="Arial" w:cs="Arial"/>
          <w:sz w:val="24"/>
          <w:szCs w:val="24"/>
        </w:rPr>
        <w:t xml:space="preserve"> of sensor </w:t>
      </w:r>
      <w:r>
        <w:rPr>
          <w:rFonts w:ascii="Arial" w:hAnsi="Arial" w:cs="Arial"/>
          <w:sz w:val="24"/>
          <w:szCs w:val="24"/>
        </w:rPr>
        <w:t>include:</w:t>
      </w:r>
    </w:p>
    <w:p w:rsidR="00F96925" w:rsidRDefault="00F96925" w:rsidP="00F96925">
      <w:pPr>
        <w:pStyle w:val="ListParagraph"/>
        <w:numPr>
          <w:ilvl w:val="0"/>
          <w:numId w:val="1"/>
        </w:numPr>
        <w:rPr>
          <w:rFonts w:ascii="Arial" w:hAnsi="Arial" w:cs="Arial"/>
          <w:sz w:val="24"/>
          <w:szCs w:val="24"/>
        </w:rPr>
      </w:pPr>
      <w:r>
        <w:rPr>
          <w:rFonts w:ascii="Arial" w:hAnsi="Arial" w:cs="Arial"/>
          <w:sz w:val="24"/>
          <w:szCs w:val="24"/>
        </w:rPr>
        <w:t xml:space="preserve">Ion Selective </w:t>
      </w:r>
      <w:r w:rsidR="00714BA9">
        <w:rPr>
          <w:rFonts w:ascii="Arial" w:hAnsi="Arial" w:cs="Arial"/>
          <w:sz w:val="24"/>
          <w:szCs w:val="24"/>
        </w:rPr>
        <w:t>Electrode</w:t>
      </w:r>
    </w:p>
    <w:p w:rsidR="00714BA9" w:rsidRDefault="00714BA9" w:rsidP="00F96925">
      <w:pPr>
        <w:pStyle w:val="ListParagraph"/>
        <w:numPr>
          <w:ilvl w:val="0"/>
          <w:numId w:val="1"/>
        </w:numPr>
        <w:rPr>
          <w:rFonts w:ascii="Arial" w:hAnsi="Arial" w:cs="Arial"/>
          <w:sz w:val="24"/>
          <w:szCs w:val="24"/>
        </w:rPr>
      </w:pPr>
      <w:r>
        <w:rPr>
          <w:rFonts w:ascii="Arial" w:hAnsi="Arial" w:cs="Arial"/>
          <w:sz w:val="24"/>
          <w:szCs w:val="24"/>
        </w:rPr>
        <w:t>Strain Gauge</w:t>
      </w:r>
    </w:p>
    <w:p w:rsidR="00730BC3" w:rsidRDefault="00730BC3" w:rsidP="00714BA9">
      <w:pPr>
        <w:rPr>
          <w:rFonts w:ascii="Arial" w:hAnsi="Arial" w:cs="Arial"/>
          <w:sz w:val="24"/>
          <w:szCs w:val="24"/>
        </w:rPr>
      </w:pPr>
    </w:p>
    <w:p w:rsidR="00714BA9" w:rsidRDefault="00714BA9" w:rsidP="00714BA9">
      <w:pPr>
        <w:rPr>
          <w:rFonts w:ascii="Arial" w:hAnsi="Arial" w:cs="Arial"/>
          <w:sz w:val="24"/>
          <w:szCs w:val="24"/>
        </w:rPr>
      </w:pPr>
      <w:r>
        <w:rPr>
          <w:rFonts w:ascii="Arial" w:hAnsi="Arial" w:cs="Arial"/>
          <w:sz w:val="24"/>
          <w:szCs w:val="24"/>
        </w:rPr>
        <w:t>To ease identification and location of each sensor, a unique naming convention has been implemented.</w:t>
      </w:r>
      <w:r w:rsidR="00EE1819">
        <w:rPr>
          <w:rFonts w:ascii="Arial" w:hAnsi="Arial" w:cs="Arial"/>
          <w:sz w:val="24"/>
          <w:szCs w:val="24"/>
        </w:rPr>
        <w:t xml:space="preserve"> No sensor identifier has been used more than once.</w:t>
      </w:r>
    </w:p>
    <w:p w:rsidR="00714BA9" w:rsidRDefault="00714BA9" w:rsidP="00714BA9">
      <w:pPr>
        <w:rPr>
          <w:rFonts w:ascii="Arial" w:hAnsi="Arial" w:cs="Arial"/>
          <w:sz w:val="24"/>
          <w:szCs w:val="24"/>
        </w:rPr>
      </w:pPr>
      <w:r>
        <w:rPr>
          <w:rFonts w:ascii="Arial" w:hAnsi="Arial" w:cs="Arial"/>
          <w:sz w:val="24"/>
          <w:szCs w:val="24"/>
        </w:rPr>
        <w:t>The sensors can be located in a number of locations within the building including:</w:t>
      </w:r>
    </w:p>
    <w:p w:rsidR="00714BA9" w:rsidRDefault="00714BA9" w:rsidP="00714BA9">
      <w:pPr>
        <w:pStyle w:val="ListParagraph"/>
        <w:numPr>
          <w:ilvl w:val="0"/>
          <w:numId w:val="2"/>
        </w:numPr>
        <w:rPr>
          <w:rFonts w:ascii="Arial" w:hAnsi="Arial" w:cs="Arial"/>
          <w:sz w:val="24"/>
          <w:szCs w:val="24"/>
        </w:rPr>
      </w:pPr>
      <w:r>
        <w:rPr>
          <w:rFonts w:ascii="Arial" w:hAnsi="Arial" w:cs="Arial"/>
          <w:sz w:val="24"/>
          <w:szCs w:val="24"/>
        </w:rPr>
        <w:t>Footings</w:t>
      </w:r>
    </w:p>
    <w:p w:rsidR="00714BA9" w:rsidRDefault="00714BA9" w:rsidP="00714BA9">
      <w:pPr>
        <w:pStyle w:val="ListParagraph"/>
        <w:numPr>
          <w:ilvl w:val="0"/>
          <w:numId w:val="3"/>
        </w:numPr>
        <w:rPr>
          <w:rFonts w:ascii="Arial" w:hAnsi="Arial" w:cs="Arial"/>
          <w:sz w:val="24"/>
          <w:szCs w:val="24"/>
        </w:rPr>
      </w:pPr>
      <w:r>
        <w:rPr>
          <w:rFonts w:ascii="Arial" w:hAnsi="Arial" w:cs="Arial"/>
          <w:sz w:val="24"/>
          <w:szCs w:val="24"/>
        </w:rPr>
        <w:t>Pad footings</w:t>
      </w:r>
    </w:p>
    <w:p w:rsidR="00714BA9" w:rsidRDefault="00714BA9" w:rsidP="00714BA9">
      <w:pPr>
        <w:pStyle w:val="ListParagraph"/>
        <w:numPr>
          <w:ilvl w:val="0"/>
          <w:numId w:val="3"/>
        </w:numPr>
        <w:rPr>
          <w:rFonts w:ascii="Arial" w:hAnsi="Arial" w:cs="Arial"/>
          <w:sz w:val="24"/>
          <w:szCs w:val="24"/>
        </w:rPr>
      </w:pPr>
      <w:r>
        <w:rPr>
          <w:rFonts w:ascii="Arial" w:hAnsi="Arial" w:cs="Arial"/>
          <w:sz w:val="24"/>
          <w:szCs w:val="24"/>
        </w:rPr>
        <w:t>Strip footings</w:t>
      </w:r>
    </w:p>
    <w:p w:rsidR="00714BA9" w:rsidRDefault="00714BA9" w:rsidP="00714BA9">
      <w:pPr>
        <w:pStyle w:val="ListParagraph"/>
        <w:numPr>
          <w:ilvl w:val="0"/>
          <w:numId w:val="2"/>
        </w:numPr>
        <w:rPr>
          <w:rFonts w:ascii="Arial" w:hAnsi="Arial" w:cs="Arial"/>
          <w:sz w:val="24"/>
          <w:szCs w:val="24"/>
        </w:rPr>
      </w:pPr>
      <w:r>
        <w:rPr>
          <w:rFonts w:ascii="Arial" w:hAnsi="Arial" w:cs="Arial"/>
          <w:sz w:val="24"/>
          <w:szCs w:val="24"/>
        </w:rPr>
        <w:t>Slabs</w:t>
      </w:r>
    </w:p>
    <w:p w:rsidR="00714BA9" w:rsidRDefault="00714BA9" w:rsidP="00714BA9">
      <w:pPr>
        <w:pStyle w:val="ListParagraph"/>
        <w:numPr>
          <w:ilvl w:val="1"/>
          <w:numId w:val="2"/>
        </w:numPr>
        <w:rPr>
          <w:rFonts w:ascii="Arial" w:hAnsi="Arial" w:cs="Arial"/>
          <w:sz w:val="24"/>
          <w:szCs w:val="24"/>
        </w:rPr>
      </w:pPr>
      <w:r>
        <w:rPr>
          <w:rFonts w:ascii="Arial" w:hAnsi="Arial" w:cs="Arial"/>
          <w:sz w:val="24"/>
          <w:szCs w:val="24"/>
        </w:rPr>
        <w:t>Pre-stressed</w:t>
      </w:r>
    </w:p>
    <w:p w:rsidR="00714BA9" w:rsidRDefault="00714BA9" w:rsidP="00714BA9">
      <w:pPr>
        <w:pStyle w:val="ListParagraph"/>
        <w:numPr>
          <w:ilvl w:val="1"/>
          <w:numId w:val="2"/>
        </w:numPr>
        <w:rPr>
          <w:rFonts w:ascii="Arial" w:hAnsi="Arial" w:cs="Arial"/>
          <w:sz w:val="24"/>
          <w:szCs w:val="24"/>
        </w:rPr>
      </w:pPr>
      <w:r>
        <w:rPr>
          <w:rFonts w:ascii="Arial" w:hAnsi="Arial" w:cs="Arial"/>
          <w:sz w:val="24"/>
          <w:szCs w:val="24"/>
        </w:rPr>
        <w:t>Reinforced concrete</w:t>
      </w:r>
    </w:p>
    <w:p w:rsidR="00DC78F7" w:rsidRDefault="00DC78F7" w:rsidP="00DC78F7">
      <w:pPr>
        <w:pStyle w:val="ListParagraph"/>
        <w:numPr>
          <w:ilvl w:val="0"/>
          <w:numId w:val="2"/>
        </w:numPr>
        <w:rPr>
          <w:rFonts w:ascii="Arial" w:hAnsi="Arial" w:cs="Arial"/>
          <w:sz w:val="24"/>
          <w:szCs w:val="24"/>
        </w:rPr>
      </w:pPr>
      <w:r>
        <w:rPr>
          <w:rFonts w:ascii="Arial" w:hAnsi="Arial" w:cs="Arial"/>
          <w:sz w:val="24"/>
          <w:szCs w:val="24"/>
        </w:rPr>
        <w:t>Beams</w:t>
      </w:r>
    </w:p>
    <w:p w:rsidR="00DC78F7" w:rsidRDefault="00DC78F7" w:rsidP="00DC78F7">
      <w:pPr>
        <w:pStyle w:val="ListParagraph"/>
        <w:numPr>
          <w:ilvl w:val="1"/>
          <w:numId w:val="2"/>
        </w:numPr>
        <w:rPr>
          <w:rFonts w:ascii="Arial" w:hAnsi="Arial" w:cs="Arial"/>
          <w:sz w:val="24"/>
          <w:szCs w:val="24"/>
        </w:rPr>
      </w:pPr>
      <w:r>
        <w:rPr>
          <w:rFonts w:ascii="Arial" w:hAnsi="Arial" w:cs="Arial"/>
          <w:sz w:val="24"/>
          <w:szCs w:val="24"/>
        </w:rPr>
        <w:t>Pre-stressed</w:t>
      </w:r>
    </w:p>
    <w:p w:rsidR="00DC78F7" w:rsidRDefault="00DC78F7" w:rsidP="00DC78F7">
      <w:pPr>
        <w:pStyle w:val="ListParagraph"/>
        <w:numPr>
          <w:ilvl w:val="1"/>
          <w:numId w:val="2"/>
        </w:numPr>
        <w:rPr>
          <w:rFonts w:ascii="Arial" w:hAnsi="Arial" w:cs="Arial"/>
          <w:sz w:val="24"/>
          <w:szCs w:val="24"/>
        </w:rPr>
      </w:pPr>
      <w:r>
        <w:rPr>
          <w:rFonts w:ascii="Arial" w:hAnsi="Arial" w:cs="Arial"/>
          <w:sz w:val="24"/>
          <w:szCs w:val="24"/>
        </w:rPr>
        <w:t>Reinforced Concrete</w:t>
      </w:r>
    </w:p>
    <w:p w:rsidR="00D350CC" w:rsidRDefault="00D350CC" w:rsidP="00D350CC">
      <w:pPr>
        <w:pStyle w:val="ListParagraph"/>
        <w:numPr>
          <w:ilvl w:val="0"/>
          <w:numId w:val="4"/>
        </w:numPr>
        <w:rPr>
          <w:rFonts w:ascii="Arial" w:hAnsi="Arial" w:cs="Arial"/>
          <w:sz w:val="24"/>
          <w:szCs w:val="24"/>
        </w:rPr>
      </w:pPr>
      <w:r>
        <w:rPr>
          <w:rFonts w:ascii="Arial" w:hAnsi="Arial" w:cs="Arial"/>
          <w:sz w:val="24"/>
          <w:szCs w:val="24"/>
        </w:rPr>
        <w:t>Columns</w:t>
      </w:r>
    </w:p>
    <w:p w:rsidR="00D350CC" w:rsidRDefault="00D350CC" w:rsidP="00D350CC">
      <w:pPr>
        <w:pStyle w:val="ListParagraph"/>
        <w:numPr>
          <w:ilvl w:val="0"/>
          <w:numId w:val="4"/>
        </w:numPr>
        <w:rPr>
          <w:rFonts w:ascii="Arial" w:hAnsi="Arial" w:cs="Arial"/>
          <w:sz w:val="24"/>
          <w:szCs w:val="24"/>
        </w:rPr>
      </w:pPr>
      <w:r>
        <w:rPr>
          <w:rFonts w:ascii="Arial" w:hAnsi="Arial" w:cs="Arial"/>
          <w:sz w:val="24"/>
          <w:szCs w:val="24"/>
        </w:rPr>
        <w:t>Shear Walls</w:t>
      </w:r>
    </w:p>
    <w:p w:rsidR="00D350CC" w:rsidRDefault="00D350CC" w:rsidP="00D350CC">
      <w:pPr>
        <w:pStyle w:val="ListParagraph"/>
        <w:numPr>
          <w:ilvl w:val="0"/>
          <w:numId w:val="4"/>
        </w:numPr>
        <w:rPr>
          <w:rFonts w:ascii="Arial" w:hAnsi="Arial" w:cs="Arial"/>
          <w:sz w:val="24"/>
          <w:szCs w:val="24"/>
        </w:rPr>
      </w:pPr>
      <w:r>
        <w:rPr>
          <w:rFonts w:ascii="Arial" w:hAnsi="Arial" w:cs="Arial"/>
          <w:sz w:val="24"/>
          <w:szCs w:val="24"/>
        </w:rPr>
        <w:t>Bondek</w:t>
      </w:r>
    </w:p>
    <w:p w:rsidR="00730BC3" w:rsidRDefault="00730BC3" w:rsidP="00730BC3">
      <w:pPr>
        <w:rPr>
          <w:rFonts w:ascii="Arial" w:hAnsi="Arial" w:cs="Arial"/>
          <w:sz w:val="24"/>
          <w:szCs w:val="24"/>
        </w:rPr>
      </w:pPr>
    </w:p>
    <w:p w:rsidR="00730BC3" w:rsidRDefault="00730BC3" w:rsidP="00730BC3">
      <w:pPr>
        <w:rPr>
          <w:rFonts w:ascii="Arial" w:hAnsi="Arial" w:cs="Arial"/>
          <w:sz w:val="24"/>
          <w:szCs w:val="24"/>
        </w:rPr>
      </w:pPr>
      <w:r>
        <w:rPr>
          <w:rFonts w:ascii="Arial" w:hAnsi="Arial" w:cs="Arial"/>
          <w:sz w:val="24"/>
          <w:szCs w:val="24"/>
        </w:rPr>
        <w:t>The sensors are located in these positions on the following building floors</w:t>
      </w:r>
    </w:p>
    <w:p w:rsidR="00730BC3" w:rsidRDefault="00730BC3" w:rsidP="00730BC3">
      <w:pPr>
        <w:pStyle w:val="ListParagraph"/>
        <w:numPr>
          <w:ilvl w:val="0"/>
          <w:numId w:val="5"/>
        </w:numPr>
        <w:rPr>
          <w:rFonts w:ascii="Arial" w:hAnsi="Arial" w:cs="Arial"/>
          <w:sz w:val="24"/>
          <w:szCs w:val="24"/>
        </w:rPr>
      </w:pPr>
      <w:r>
        <w:rPr>
          <w:rFonts w:ascii="Arial" w:hAnsi="Arial" w:cs="Arial"/>
          <w:sz w:val="24"/>
          <w:szCs w:val="24"/>
        </w:rPr>
        <w:t>Footings</w:t>
      </w:r>
    </w:p>
    <w:p w:rsidR="00730BC3" w:rsidRDefault="00730BC3" w:rsidP="00730BC3">
      <w:pPr>
        <w:pStyle w:val="ListParagraph"/>
        <w:numPr>
          <w:ilvl w:val="0"/>
          <w:numId w:val="5"/>
        </w:numPr>
        <w:rPr>
          <w:rFonts w:ascii="Arial" w:hAnsi="Arial" w:cs="Arial"/>
          <w:sz w:val="24"/>
          <w:szCs w:val="24"/>
        </w:rPr>
      </w:pPr>
      <w:r>
        <w:rPr>
          <w:rFonts w:ascii="Arial" w:hAnsi="Arial" w:cs="Arial"/>
          <w:sz w:val="24"/>
          <w:szCs w:val="24"/>
        </w:rPr>
        <w:t>Basement 4</w:t>
      </w:r>
    </w:p>
    <w:p w:rsidR="00730BC3" w:rsidRDefault="00730BC3" w:rsidP="00730BC3">
      <w:pPr>
        <w:pStyle w:val="ListParagraph"/>
        <w:numPr>
          <w:ilvl w:val="0"/>
          <w:numId w:val="5"/>
        </w:numPr>
        <w:rPr>
          <w:rFonts w:ascii="Arial" w:hAnsi="Arial" w:cs="Arial"/>
          <w:sz w:val="24"/>
          <w:szCs w:val="24"/>
        </w:rPr>
      </w:pPr>
      <w:r>
        <w:rPr>
          <w:rFonts w:ascii="Arial" w:hAnsi="Arial" w:cs="Arial"/>
          <w:sz w:val="24"/>
          <w:szCs w:val="24"/>
        </w:rPr>
        <w:t>Basement 3</w:t>
      </w:r>
    </w:p>
    <w:p w:rsidR="00730BC3" w:rsidRDefault="00730BC3" w:rsidP="00730BC3">
      <w:pPr>
        <w:pStyle w:val="ListParagraph"/>
        <w:numPr>
          <w:ilvl w:val="0"/>
          <w:numId w:val="5"/>
        </w:numPr>
        <w:rPr>
          <w:rFonts w:ascii="Arial" w:hAnsi="Arial" w:cs="Arial"/>
          <w:sz w:val="24"/>
          <w:szCs w:val="24"/>
        </w:rPr>
      </w:pPr>
      <w:r>
        <w:rPr>
          <w:rFonts w:ascii="Arial" w:hAnsi="Arial" w:cs="Arial"/>
          <w:sz w:val="24"/>
          <w:szCs w:val="24"/>
        </w:rPr>
        <w:t>Level 00</w:t>
      </w:r>
    </w:p>
    <w:p w:rsidR="00730BC3" w:rsidRDefault="00730BC3" w:rsidP="00730BC3">
      <w:pPr>
        <w:pStyle w:val="ListParagraph"/>
        <w:numPr>
          <w:ilvl w:val="0"/>
          <w:numId w:val="5"/>
        </w:numPr>
        <w:rPr>
          <w:rFonts w:ascii="Arial" w:hAnsi="Arial" w:cs="Arial"/>
          <w:sz w:val="24"/>
          <w:szCs w:val="24"/>
        </w:rPr>
      </w:pPr>
      <w:r>
        <w:rPr>
          <w:rFonts w:ascii="Arial" w:hAnsi="Arial" w:cs="Arial"/>
          <w:sz w:val="24"/>
          <w:szCs w:val="24"/>
        </w:rPr>
        <w:t>Level 03</w:t>
      </w:r>
    </w:p>
    <w:p w:rsidR="00730BC3" w:rsidRDefault="00730BC3" w:rsidP="00730BC3">
      <w:pPr>
        <w:pStyle w:val="ListParagraph"/>
        <w:numPr>
          <w:ilvl w:val="0"/>
          <w:numId w:val="5"/>
        </w:numPr>
        <w:rPr>
          <w:rFonts w:ascii="Arial" w:hAnsi="Arial" w:cs="Arial"/>
          <w:sz w:val="24"/>
          <w:szCs w:val="24"/>
        </w:rPr>
      </w:pPr>
      <w:r>
        <w:rPr>
          <w:rFonts w:ascii="Arial" w:hAnsi="Arial" w:cs="Arial"/>
          <w:sz w:val="24"/>
          <w:szCs w:val="24"/>
        </w:rPr>
        <w:t>Level 06</w:t>
      </w:r>
    </w:p>
    <w:p w:rsidR="00730BC3" w:rsidRDefault="00730BC3" w:rsidP="00730BC3">
      <w:pPr>
        <w:pStyle w:val="ListParagraph"/>
        <w:numPr>
          <w:ilvl w:val="0"/>
          <w:numId w:val="5"/>
        </w:numPr>
        <w:rPr>
          <w:rFonts w:ascii="Arial" w:hAnsi="Arial" w:cs="Arial"/>
          <w:sz w:val="24"/>
          <w:szCs w:val="24"/>
        </w:rPr>
      </w:pPr>
      <w:r>
        <w:rPr>
          <w:rFonts w:ascii="Arial" w:hAnsi="Arial" w:cs="Arial"/>
          <w:sz w:val="24"/>
          <w:szCs w:val="24"/>
        </w:rPr>
        <w:t>Level 12</w:t>
      </w:r>
    </w:p>
    <w:p w:rsidR="00730BC3" w:rsidRPr="00730BC3" w:rsidRDefault="00730BC3" w:rsidP="00730BC3">
      <w:pPr>
        <w:pStyle w:val="ListParagraph"/>
        <w:numPr>
          <w:ilvl w:val="0"/>
          <w:numId w:val="5"/>
        </w:numPr>
        <w:rPr>
          <w:rFonts w:ascii="Arial" w:hAnsi="Arial" w:cs="Arial"/>
          <w:sz w:val="24"/>
          <w:szCs w:val="24"/>
        </w:rPr>
      </w:pPr>
      <w:r>
        <w:rPr>
          <w:rFonts w:ascii="Arial" w:hAnsi="Arial" w:cs="Arial"/>
          <w:sz w:val="24"/>
          <w:szCs w:val="24"/>
        </w:rPr>
        <w:t>Level 13</w:t>
      </w:r>
    </w:p>
    <w:p w:rsidR="00714BA9" w:rsidRDefault="00EE1819" w:rsidP="00714BA9">
      <w:pPr>
        <w:ind w:left="360"/>
        <w:rPr>
          <w:rFonts w:ascii="Arial" w:hAnsi="Arial" w:cs="Arial"/>
          <w:sz w:val="24"/>
          <w:szCs w:val="24"/>
        </w:rPr>
      </w:pPr>
      <w:r>
        <w:rPr>
          <w:rFonts w:ascii="Arial" w:hAnsi="Arial" w:cs="Arial"/>
          <w:sz w:val="24"/>
          <w:szCs w:val="24"/>
        </w:rPr>
        <w:t>The naming convention includes information that will allow a user to determine:</w:t>
      </w:r>
    </w:p>
    <w:p w:rsidR="00EE1819" w:rsidRDefault="00EE1819" w:rsidP="00EE1819">
      <w:pPr>
        <w:pStyle w:val="ListParagraph"/>
        <w:numPr>
          <w:ilvl w:val="0"/>
          <w:numId w:val="6"/>
        </w:numPr>
        <w:rPr>
          <w:rFonts w:ascii="Arial" w:hAnsi="Arial" w:cs="Arial"/>
          <w:sz w:val="24"/>
          <w:szCs w:val="24"/>
        </w:rPr>
      </w:pPr>
      <w:r>
        <w:rPr>
          <w:rFonts w:ascii="Arial" w:hAnsi="Arial" w:cs="Arial"/>
          <w:sz w:val="24"/>
          <w:szCs w:val="24"/>
        </w:rPr>
        <w:lastRenderedPageBreak/>
        <w:t>Type of sensor</w:t>
      </w:r>
    </w:p>
    <w:p w:rsidR="00EE1819" w:rsidRDefault="00EE1819" w:rsidP="00EE1819">
      <w:pPr>
        <w:pStyle w:val="ListParagraph"/>
        <w:numPr>
          <w:ilvl w:val="0"/>
          <w:numId w:val="6"/>
        </w:numPr>
        <w:rPr>
          <w:rFonts w:ascii="Arial" w:hAnsi="Arial" w:cs="Arial"/>
          <w:sz w:val="24"/>
          <w:szCs w:val="24"/>
        </w:rPr>
      </w:pPr>
      <w:r>
        <w:rPr>
          <w:rFonts w:ascii="Arial" w:hAnsi="Arial" w:cs="Arial"/>
          <w:sz w:val="24"/>
          <w:szCs w:val="24"/>
        </w:rPr>
        <w:t>Level and specific location</w:t>
      </w:r>
    </w:p>
    <w:p w:rsidR="00EE1819" w:rsidRDefault="00EE1819" w:rsidP="00EE1819">
      <w:pPr>
        <w:pStyle w:val="ListParagraph"/>
        <w:numPr>
          <w:ilvl w:val="0"/>
          <w:numId w:val="6"/>
        </w:numPr>
        <w:rPr>
          <w:rFonts w:ascii="Arial" w:hAnsi="Arial" w:cs="Arial"/>
          <w:sz w:val="24"/>
          <w:szCs w:val="24"/>
        </w:rPr>
      </w:pPr>
      <w:r>
        <w:rPr>
          <w:rFonts w:ascii="Arial" w:hAnsi="Arial" w:cs="Arial"/>
          <w:sz w:val="24"/>
          <w:szCs w:val="24"/>
        </w:rPr>
        <w:t>Unique sensor number</w:t>
      </w:r>
    </w:p>
    <w:p w:rsidR="00EE1819" w:rsidRDefault="00EE1819" w:rsidP="00EE1819">
      <w:pPr>
        <w:pStyle w:val="ListParagraph"/>
        <w:numPr>
          <w:ilvl w:val="0"/>
          <w:numId w:val="6"/>
        </w:numPr>
        <w:rPr>
          <w:rFonts w:ascii="Arial" w:hAnsi="Arial" w:cs="Arial"/>
          <w:sz w:val="24"/>
          <w:szCs w:val="24"/>
        </w:rPr>
      </w:pPr>
      <w:r>
        <w:rPr>
          <w:rFonts w:ascii="Arial" w:hAnsi="Arial" w:cs="Arial"/>
          <w:sz w:val="24"/>
          <w:szCs w:val="24"/>
        </w:rPr>
        <w:t>Any extra positioning information such as location within a group of sensors</w:t>
      </w:r>
    </w:p>
    <w:p w:rsidR="00EE1819" w:rsidRDefault="00EE1819" w:rsidP="00EE1819">
      <w:pPr>
        <w:ind w:left="360"/>
        <w:rPr>
          <w:rFonts w:ascii="Arial" w:hAnsi="Arial" w:cs="Arial"/>
          <w:sz w:val="24"/>
          <w:szCs w:val="24"/>
        </w:rPr>
      </w:pPr>
    </w:p>
    <w:p w:rsidR="00EE1819" w:rsidRDefault="00EE1819" w:rsidP="00EE1819">
      <w:pPr>
        <w:ind w:left="360"/>
        <w:rPr>
          <w:rFonts w:ascii="Arial" w:hAnsi="Arial" w:cs="Arial"/>
          <w:sz w:val="24"/>
          <w:szCs w:val="24"/>
        </w:rPr>
      </w:pPr>
    </w:p>
    <w:p w:rsidR="00EE1819" w:rsidRDefault="00EE1819" w:rsidP="00EE1819">
      <w:pPr>
        <w:ind w:left="360"/>
        <w:rPr>
          <w:rFonts w:ascii="Arial" w:hAnsi="Arial" w:cs="Arial"/>
          <w:sz w:val="24"/>
          <w:szCs w:val="24"/>
        </w:rPr>
      </w:pPr>
      <w:r>
        <w:rPr>
          <w:rFonts w:ascii="Arial" w:hAnsi="Arial" w:cs="Arial"/>
          <w:sz w:val="24"/>
          <w:szCs w:val="24"/>
        </w:rPr>
        <w:t>An example of a sensor name might look like the following:</w:t>
      </w:r>
    </w:p>
    <w:p w:rsidR="00EE1819" w:rsidRDefault="00EE1819" w:rsidP="00EE1819">
      <w:pPr>
        <w:ind w:left="360"/>
        <w:rPr>
          <w:rFonts w:ascii="Arial" w:hAnsi="Arial" w:cs="Arial"/>
          <w:sz w:val="24"/>
          <w:szCs w:val="24"/>
        </w:rPr>
      </w:pPr>
    </w:p>
    <w:p w:rsidR="00EE1819" w:rsidRDefault="004C4FDD" w:rsidP="00EE1819">
      <w:pPr>
        <w:ind w:left="360"/>
        <w:rPr>
          <w:rFonts w:ascii="Arial" w:hAnsi="Arial" w:cs="Arial"/>
          <w:b/>
          <w:sz w:val="28"/>
          <w:szCs w:val="28"/>
        </w:rPr>
      </w:pPr>
      <w:r>
        <w:rPr>
          <w:rFonts w:ascii="Arial" w:hAnsi="Arial" w:cs="Arial"/>
          <w:b/>
          <w:sz w:val="28"/>
          <w:szCs w:val="28"/>
        </w:rPr>
        <w:t>r</w:t>
      </w:r>
      <w:r w:rsidR="00EE1819" w:rsidRPr="00EE1819">
        <w:rPr>
          <w:rFonts w:ascii="Arial" w:hAnsi="Arial" w:cs="Arial"/>
          <w:b/>
          <w:sz w:val="28"/>
          <w:szCs w:val="28"/>
        </w:rPr>
        <w:t>SG.12SW.135C</w:t>
      </w:r>
    </w:p>
    <w:p w:rsidR="00EE1819" w:rsidRDefault="00EE1819" w:rsidP="00EE1819">
      <w:pPr>
        <w:ind w:left="360"/>
        <w:rPr>
          <w:rFonts w:ascii="Arial" w:hAnsi="Arial" w:cs="Arial"/>
          <w:sz w:val="24"/>
          <w:szCs w:val="24"/>
        </w:rPr>
      </w:pPr>
    </w:p>
    <w:p w:rsidR="00EE1819" w:rsidRDefault="00EE1819" w:rsidP="00EE1819">
      <w:pPr>
        <w:ind w:left="360"/>
        <w:rPr>
          <w:rFonts w:ascii="Arial" w:hAnsi="Arial" w:cs="Arial"/>
          <w:sz w:val="24"/>
          <w:szCs w:val="24"/>
        </w:rPr>
      </w:pPr>
      <w:r>
        <w:rPr>
          <w:rFonts w:ascii="Arial" w:hAnsi="Arial" w:cs="Arial"/>
          <w:sz w:val="24"/>
          <w:szCs w:val="24"/>
        </w:rPr>
        <w:t>The various bits of information are separated by the dot, and can be decode as shown</w:t>
      </w:r>
      <w:r w:rsidR="00A6480B">
        <w:rPr>
          <w:rFonts w:ascii="Arial" w:hAnsi="Arial" w:cs="Arial"/>
          <w:sz w:val="24"/>
          <w:szCs w:val="24"/>
        </w:rPr>
        <w:t>:</w:t>
      </w:r>
    </w:p>
    <w:p w:rsidR="004C4FDD" w:rsidRDefault="004C4FDD" w:rsidP="00EE1819">
      <w:pPr>
        <w:ind w:left="360"/>
        <w:rPr>
          <w:rFonts w:ascii="Arial" w:hAnsi="Arial" w:cs="Arial"/>
          <w:sz w:val="24"/>
          <w:szCs w:val="24"/>
        </w:rPr>
      </w:pPr>
      <w:proofErr w:type="gramStart"/>
      <w:r>
        <w:rPr>
          <w:rFonts w:ascii="Arial" w:hAnsi="Arial" w:cs="Arial"/>
          <w:sz w:val="24"/>
          <w:szCs w:val="24"/>
        </w:rPr>
        <w:t>r</w:t>
      </w:r>
      <w:proofErr w:type="gramEnd"/>
      <w:r>
        <w:rPr>
          <w:rFonts w:ascii="Arial" w:hAnsi="Arial" w:cs="Arial"/>
          <w:sz w:val="24"/>
          <w:szCs w:val="24"/>
        </w:rPr>
        <w:t>: indicates the sensor is collecting rainflow data</w:t>
      </w:r>
    </w:p>
    <w:p w:rsidR="00EE1819" w:rsidRDefault="00EE1819" w:rsidP="00EE1819">
      <w:pPr>
        <w:ind w:left="360"/>
        <w:rPr>
          <w:rFonts w:ascii="Arial" w:hAnsi="Arial" w:cs="Arial"/>
          <w:sz w:val="24"/>
          <w:szCs w:val="24"/>
        </w:rPr>
      </w:pPr>
      <w:r>
        <w:rPr>
          <w:rFonts w:ascii="Arial" w:hAnsi="Arial" w:cs="Arial"/>
          <w:sz w:val="24"/>
          <w:szCs w:val="24"/>
        </w:rPr>
        <w:t>SG: determines type of sensor. In this example SG means “strain gauge”. For the ion selective electrode the letters “CI” are used</w:t>
      </w:r>
    </w:p>
    <w:p w:rsidR="00EE1819" w:rsidRDefault="00EE1819" w:rsidP="00EE1819">
      <w:pPr>
        <w:ind w:left="360"/>
        <w:rPr>
          <w:rFonts w:ascii="Arial" w:hAnsi="Arial" w:cs="Arial"/>
          <w:sz w:val="24"/>
          <w:szCs w:val="24"/>
        </w:rPr>
      </w:pPr>
      <w:r>
        <w:rPr>
          <w:rFonts w:ascii="Arial" w:hAnsi="Arial" w:cs="Arial"/>
          <w:sz w:val="24"/>
          <w:szCs w:val="24"/>
        </w:rPr>
        <w:t>12SW: indicates the sensor is located on level 12 within a shear wall (SW)</w:t>
      </w:r>
    </w:p>
    <w:p w:rsidR="00EE1819" w:rsidRDefault="00EE1819" w:rsidP="00EE1819">
      <w:pPr>
        <w:ind w:left="360"/>
        <w:rPr>
          <w:rFonts w:ascii="Arial" w:hAnsi="Arial" w:cs="Arial"/>
          <w:sz w:val="24"/>
          <w:szCs w:val="24"/>
        </w:rPr>
      </w:pPr>
      <w:r>
        <w:rPr>
          <w:rFonts w:ascii="Arial" w:hAnsi="Arial" w:cs="Arial"/>
          <w:sz w:val="24"/>
          <w:szCs w:val="24"/>
        </w:rPr>
        <w:t>135: is the unique sensor number and is never used twice</w:t>
      </w:r>
    </w:p>
    <w:p w:rsidR="00EE1819" w:rsidRDefault="00EE1819" w:rsidP="00EE1819">
      <w:pPr>
        <w:ind w:left="360"/>
        <w:rPr>
          <w:rFonts w:ascii="Arial" w:hAnsi="Arial" w:cs="Arial"/>
          <w:sz w:val="24"/>
          <w:szCs w:val="24"/>
        </w:rPr>
      </w:pPr>
      <w:r>
        <w:rPr>
          <w:rFonts w:ascii="Arial" w:hAnsi="Arial" w:cs="Arial"/>
          <w:sz w:val="24"/>
          <w:szCs w:val="24"/>
        </w:rPr>
        <w:t>C: indicates the sensor is located centrally between top and bottom of the shear wall. The letter “T” is used to locate the sensor at the top of the shear wall, and the letter “B” is used to indicate location at the bottom of the wall.</w:t>
      </w:r>
    </w:p>
    <w:p w:rsidR="00EE1819" w:rsidRDefault="00EE1819" w:rsidP="00EE1819">
      <w:pPr>
        <w:ind w:left="360"/>
        <w:rPr>
          <w:rFonts w:ascii="Arial" w:hAnsi="Arial" w:cs="Arial"/>
          <w:sz w:val="24"/>
          <w:szCs w:val="24"/>
        </w:rPr>
      </w:pPr>
      <w:r>
        <w:rPr>
          <w:rFonts w:ascii="Arial" w:hAnsi="Arial" w:cs="Arial"/>
          <w:sz w:val="24"/>
          <w:szCs w:val="24"/>
        </w:rPr>
        <w:t>The letters “T” and “B” are also used where sensors are located in a column. Note, that a centred sensor is not used in columns.</w:t>
      </w:r>
    </w:p>
    <w:p w:rsidR="00EE1819" w:rsidRDefault="00EE1819" w:rsidP="00EE1819">
      <w:pPr>
        <w:ind w:left="360"/>
        <w:rPr>
          <w:rFonts w:ascii="Arial" w:hAnsi="Arial" w:cs="Arial"/>
          <w:sz w:val="24"/>
          <w:szCs w:val="24"/>
        </w:rPr>
      </w:pPr>
    </w:p>
    <w:p w:rsidR="00EE1819" w:rsidRDefault="00EE1819" w:rsidP="00EE1819">
      <w:pPr>
        <w:ind w:left="360"/>
        <w:rPr>
          <w:rFonts w:ascii="Arial" w:hAnsi="Arial" w:cs="Arial"/>
          <w:sz w:val="24"/>
          <w:szCs w:val="24"/>
        </w:rPr>
      </w:pPr>
      <w:r>
        <w:rPr>
          <w:rFonts w:ascii="Arial" w:hAnsi="Arial" w:cs="Arial"/>
          <w:sz w:val="24"/>
          <w:szCs w:val="24"/>
        </w:rPr>
        <w:t>Another example might be:</w:t>
      </w:r>
    </w:p>
    <w:p w:rsidR="00EE1819" w:rsidRPr="00A6480B" w:rsidRDefault="00A6480B" w:rsidP="00EE1819">
      <w:pPr>
        <w:ind w:left="360"/>
        <w:rPr>
          <w:rFonts w:ascii="Arial" w:hAnsi="Arial" w:cs="Arial"/>
          <w:b/>
          <w:sz w:val="28"/>
          <w:szCs w:val="28"/>
        </w:rPr>
      </w:pPr>
      <w:r w:rsidRPr="00A6480B">
        <w:rPr>
          <w:rFonts w:ascii="Arial" w:hAnsi="Arial" w:cs="Arial"/>
          <w:b/>
          <w:sz w:val="28"/>
          <w:szCs w:val="28"/>
        </w:rPr>
        <w:t>SG.13S.163L</w:t>
      </w:r>
    </w:p>
    <w:p w:rsidR="00A6480B" w:rsidRDefault="00A6480B" w:rsidP="00EE1819">
      <w:pPr>
        <w:ind w:left="360"/>
        <w:rPr>
          <w:rFonts w:ascii="Arial" w:hAnsi="Arial" w:cs="Arial"/>
          <w:sz w:val="24"/>
          <w:szCs w:val="24"/>
        </w:rPr>
      </w:pPr>
      <w:r>
        <w:rPr>
          <w:rFonts w:ascii="Arial" w:hAnsi="Arial" w:cs="Arial"/>
          <w:sz w:val="24"/>
          <w:szCs w:val="24"/>
        </w:rPr>
        <w:t>and is decoded as:</w:t>
      </w:r>
    </w:p>
    <w:p w:rsidR="00A6480B" w:rsidRDefault="00A6480B" w:rsidP="00A6480B">
      <w:pPr>
        <w:ind w:left="360"/>
        <w:rPr>
          <w:rFonts w:ascii="Arial" w:hAnsi="Arial" w:cs="Arial"/>
          <w:sz w:val="24"/>
          <w:szCs w:val="24"/>
        </w:rPr>
      </w:pPr>
      <w:r>
        <w:rPr>
          <w:rFonts w:ascii="Arial" w:hAnsi="Arial" w:cs="Arial"/>
          <w:sz w:val="24"/>
          <w:szCs w:val="24"/>
        </w:rPr>
        <w:t xml:space="preserve">SG: determines type of sensor. In this example SG means “strain gauge”. For the ion selective electrode the letters “CI” </w:t>
      </w:r>
      <w:r w:rsidR="0045546C">
        <w:rPr>
          <w:rFonts w:ascii="Arial" w:hAnsi="Arial" w:cs="Arial"/>
          <w:sz w:val="24"/>
          <w:szCs w:val="24"/>
        </w:rPr>
        <w:t>is</w:t>
      </w:r>
      <w:r>
        <w:rPr>
          <w:rFonts w:ascii="Arial" w:hAnsi="Arial" w:cs="Arial"/>
          <w:sz w:val="24"/>
          <w:szCs w:val="24"/>
        </w:rPr>
        <w:t xml:space="preserve"> used</w:t>
      </w:r>
    </w:p>
    <w:p w:rsidR="00A6480B" w:rsidRDefault="00A6480B" w:rsidP="00A6480B">
      <w:pPr>
        <w:ind w:left="360"/>
        <w:rPr>
          <w:rFonts w:ascii="Arial" w:hAnsi="Arial" w:cs="Arial"/>
          <w:sz w:val="24"/>
          <w:szCs w:val="24"/>
        </w:rPr>
      </w:pPr>
      <w:r>
        <w:rPr>
          <w:rFonts w:ascii="Arial" w:hAnsi="Arial" w:cs="Arial"/>
          <w:sz w:val="24"/>
          <w:szCs w:val="24"/>
        </w:rPr>
        <w:t>13: indicates the sensor is located on level 13</w:t>
      </w:r>
    </w:p>
    <w:p w:rsidR="00D52F84" w:rsidRDefault="00D52F84" w:rsidP="00A6480B">
      <w:pPr>
        <w:ind w:left="360"/>
        <w:rPr>
          <w:rFonts w:ascii="Arial" w:hAnsi="Arial" w:cs="Arial"/>
          <w:sz w:val="24"/>
          <w:szCs w:val="24"/>
        </w:rPr>
      </w:pPr>
      <w:r>
        <w:rPr>
          <w:rFonts w:ascii="Arial" w:hAnsi="Arial" w:cs="Arial"/>
          <w:sz w:val="24"/>
          <w:szCs w:val="24"/>
        </w:rPr>
        <w:t>S: indicates the sensor is located within the slab</w:t>
      </w:r>
    </w:p>
    <w:p w:rsidR="00A6480B" w:rsidRDefault="00A6480B" w:rsidP="00A6480B">
      <w:pPr>
        <w:ind w:left="360"/>
        <w:rPr>
          <w:rFonts w:ascii="Arial" w:hAnsi="Arial" w:cs="Arial"/>
          <w:sz w:val="24"/>
          <w:szCs w:val="24"/>
        </w:rPr>
      </w:pPr>
      <w:r>
        <w:rPr>
          <w:rFonts w:ascii="Arial" w:hAnsi="Arial" w:cs="Arial"/>
          <w:sz w:val="24"/>
          <w:szCs w:val="24"/>
        </w:rPr>
        <w:t>163: is the unique sensor number and is never used twice</w:t>
      </w:r>
    </w:p>
    <w:p w:rsidR="00A6480B" w:rsidRDefault="00A6480B" w:rsidP="00EE1819">
      <w:pPr>
        <w:ind w:left="360"/>
        <w:rPr>
          <w:rFonts w:ascii="Arial" w:hAnsi="Arial" w:cs="Arial"/>
          <w:sz w:val="24"/>
          <w:szCs w:val="24"/>
        </w:rPr>
      </w:pPr>
      <w:r>
        <w:rPr>
          <w:rFonts w:ascii="Arial" w:hAnsi="Arial" w:cs="Arial"/>
          <w:sz w:val="24"/>
          <w:szCs w:val="24"/>
        </w:rPr>
        <w:t>L: indicates the sensor is located longit</w:t>
      </w:r>
      <w:r w:rsidR="003C4FF0">
        <w:rPr>
          <w:rFonts w:ascii="Arial" w:hAnsi="Arial" w:cs="Arial"/>
          <w:sz w:val="24"/>
          <w:szCs w:val="24"/>
        </w:rPr>
        <w:t>udinally, that is, parallel with the long axis of the slab. The letter “T” is used to indicate the sensor is located transverse to the long axis of the slab</w:t>
      </w:r>
    </w:p>
    <w:p w:rsidR="001F6A8C" w:rsidRDefault="001F6A8C" w:rsidP="00EE1819">
      <w:pPr>
        <w:ind w:left="360"/>
        <w:rPr>
          <w:rFonts w:ascii="Arial" w:hAnsi="Arial" w:cs="Arial"/>
          <w:sz w:val="24"/>
          <w:szCs w:val="24"/>
        </w:rPr>
      </w:pPr>
      <w:r>
        <w:rPr>
          <w:rFonts w:ascii="Arial" w:hAnsi="Arial" w:cs="Arial"/>
          <w:sz w:val="24"/>
          <w:szCs w:val="24"/>
        </w:rPr>
        <w:t>And finally another example:</w:t>
      </w:r>
    </w:p>
    <w:p w:rsidR="001F6A8C" w:rsidRDefault="001F6A8C" w:rsidP="00EE1819">
      <w:pPr>
        <w:ind w:left="360"/>
        <w:rPr>
          <w:rFonts w:ascii="Arial" w:hAnsi="Arial" w:cs="Arial"/>
          <w:sz w:val="28"/>
          <w:szCs w:val="28"/>
        </w:rPr>
      </w:pPr>
      <w:r w:rsidRPr="001F6A8C">
        <w:rPr>
          <w:rFonts w:ascii="Arial" w:hAnsi="Arial" w:cs="Arial"/>
          <w:sz w:val="28"/>
          <w:szCs w:val="28"/>
        </w:rPr>
        <w:lastRenderedPageBreak/>
        <w:t>CI.FTSF.173</w:t>
      </w:r>
    </w:p>
    <w:p w:rsidR="004D5C5D" w:rsidRDefault="004D5C5D" w:rsidP="004D5C5D">
      <w:pPr>
        <w:ind w:left="360"/>
        <w:jc w:val="both"/>
        <w:rPr>
          <w:rFonts w:ascii="Arial" w:hAnsi="Arial" w:cs="Arial"/>
          <w:sz w:val="24"/>
          <w:szCs w:val="24"/>
        </w:rPr>
      </w:pPr>
      <w:r>
        <w:rPr>
          <w:rFonts w:ascii="Arial" w:hAnsi="Arial" w:cs="Arial"/>
          <w:sz w:val="24"/>
          <w:szCs w:val="24"/>
        </w:rPr>
        <w:t>Where:</w:t>
      </w:r>
    </w:p>
    <w:p w:rsidR="004D5C5D" w:rsidRDefault="004D5C5D" w:rsidP="004D5C5D">
      <w:pPr>
        <w:ind w:left="360"/>
        <w:jc w:val="both"/>
        <w:rPr>
          <w:rFonts w:ascii="Arial" w:hAnsi="Arial" w:cs="Arial"/>
          <w:sz w:val="24"/>
          <w:szCs w:val="24"/>
        </w:rPr>
      </w:pPr>
      <w:r>
        <w:rPr>
          <w:rFonts w:ascii="Arial" w:hAnsi="Arial" w:cs="Arial"/>
          <w:sz w:val="24"/>
          <w:szCs w:val="24"/>
        </w:rPr>
        <w:t>CI: refers to an ion selective sensor</w:t>
      </w:r>
    </w:p>
    <w:p w:rsidR="004D5C5D" w:rsidRDefault="004D5C5D" w:rsidP="004D5C5D">
      <w:pPr>
        <w:ind w:left="360"/>
        <w:jc w:val="both"/>
        <w:rPr>
          <w:rFonts w:ascii="Arial" w:hAnsi="Arial" w:cs="Arial"/>
          <w:sz w:val="24"/>
          <w:szCs w:val="24"/>
        </w:rPr>
      </w:pPr>
      <w:r>
        <w:rPr>
          <w:rFonts w:ascii="Arial" w:hAnsi="Arial" w:cs="Arial"/>
          <w:sz w:val="24"/>
          <w:szCs w:val="24"/>
        </w:rPr>
        <w:t>FT: refers to a location in a footing</w:t>
      </w:r>
    </w:p>
    <w:p w:rsidR="004D5C5D" w:rsidRDefault="004D5C5D" w:rsidP="004D5C5D">
      <w:pPr>
        <w:ind w:left="360"/>
        <w:jc w:val="both"/>
        <w:rPr>
          <w:rFonts w:ascii="Arial" w:hAnsi="Arial" w:cs="Arial"/>
          <w:sz w:val="24"/>
          <w:szCs w:val="24"/>
        </w:rPr>
      </w:pPr>
      <w:r>
        <w:rPr>
          <w:rFonts w:ascii="Arial" w:hAnsi="Arial" w:cs="Arial"/>
          <w:sz w:val="24"/>
          <w:szCs w:val="24"/>
        </w:rPr>
        <w:t xml:space="preserve">SF: refers to a strip footing (note all sensors placed in strip footing are placed </w:t>
      </w:r>
      <w:r w:rsidR="00F425D9">
        <w:rPr>
          <w:rFonts w:ascii="Arial" w:hAnsi="Arial" w:cs="Arial"/>
          <w:sz w:val="24"/>
          <w:szCs w:val="24"/>
        </w:rPr>
        <w:t>along the long axis of</w:t>
      </w:r>
      <w:r>
        <w:rPr>
          <w:rFonts w:ascii="Arial" w:hAnsi="Arial" w:cs="Arial"/>
          <w:sz w:val="24"/>
          <w:szCs w:val="24"/>
        </w:rPr>
        <w:t xml:space="preserve"> the strip footing</w:t>
      </w:r>
      <w:r w:rsidR="00B85A67">
        <w:rPr>
          <w:rFonts w:ascii="Arial" w:hAnsi="Arial" w:cs="Arial"/>
          <w:sz w:val="24"/>
          <w:szCs w:val="24"/>
        </w:rPr>
        <w:t>)</w:t>
      </w:r>
    </w:p>
    <w:p w:rsidR="004D5C5D" w:rsidRDefault="004D5C5D" w:rsidP="004D5C5D">
      <w:pPr>
        <w:ind w:left="360"/>
        <w:jc w:val="both"/>
        <w:rPr>
          <w:rFonts w:ascii="Arial" w:hAnsi="Arial" w:cs="Arial"/>
          <w:sz w:val="24"/>
          <w:szCs w:val="24"/>
        </w:rPr>
      </w:pPr>
      <w:r>
        <w:rPr>
          <w:rFonts w:ascii="Arial" w:hAnsi="Arial" w:cs="Arial"/>
          <w:sz w:val="24"/>
          <w:szCs w:val="24"/>
        </w:rPr>
        <w:t>173: is the unique sensor number</w:t>
      </w:r>
    </w:p>
    <w:p w:rsidR="006653E1" w:rsidRDefault="006653E1" w:rsidP="004D5C5D">
      <w:pPr>
        <w:ind w:left="360"/>
        <w:jc w:val="both"/>
        <w:rPr>
          <w:rFonts w:ascii="Arial" w:hAnsi="Arial" w:cs="Arial"/>
          <w:sz w:val="24"/>
          <w:szCs w:val="24"/>
        </w:rPr>
      </w:pPr>
    </w:p>
    <w:p w:rsidR="006653E1" w:rsidRDefault="006653E1" w:rsidP="004D5C5D">
      <w:pPr>
        <w:ind w:left="360"/>
        <w:jc w:val="both"/>
        <w:rPr>
          <w:rFonts w:ascii="Arial" w:hAnsi="Arial" w:cs="Arial"/>
          <w:sz w:val="24"/>
          <w:szCs w:val="24"/>
        </w:rPr>
      </w:pPr>
      <w:r>
        <w:rPr>
          <w:rFonts w:ascii="Arial" w:hAnsi="Arial" w:cs="Arial"/>
          <w:sz w:val="24"/>
          <w:szCs w:val="24"/>
        </w:rPr>
        <w:t>The sensors are routed to data collection points on each floor. The data collection points are named using a convention similar to the sensors, such as:</w:t>
      </w:r>
    </w:p>
    <w:p w:rsidR="006653E1" w:rsidRDefault="006653E1" w:rsidP="004D5C5D">
      <w:pPr>
        <w:ind w:left="360"/>
        <w:jc w:val="both"/>
        <w:rPr>
          <w:rFonts w:ascii="Arial" w:hAnsi="Arial" w:cs="Arial"/>
          <w:b/>
          <w:sz w:val="28"/>
          <w:szCs w:val="28"/>
        </w:rPr>
      </w:pPr>
      <w:r w:rsidRPr="006653E1">
        <w:rPr>
          <w:rFonts w:ascii="Arial" w:hAnsi="Arial" w:cs="Arial"/>
          <w:b/>
          <w:sz w:val="28"/>
          <w:szCs w:val="28"/>
        </w:rPr>
        <w:t>ESDB3.1</w:t>
      </w:r>
    </w:p>
    <w:p w:rsidR="00CB1D5D" w:rsidRDefault="00CB1D5D" w:rsidP="004D5C5D">
      <w:pPr>
        <w:ind w:left="360"/>
        <w:jc w:val="both"/>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translates as:</w:t>
      </w:r>
    </w:p>
    <w:p w:rsidR="00CB1D5D" w:rsidRDefault="00CB1D5D" w:rsidP="004D5C5D">
      <w:pPr>
        <w:ind w:left="360"/>
        <w:jc w:val="both"/>
        <w:rPr>
          <w:rFonts w:ascii="Arial" w:hAnsi="Arial" w:cs="Arial"/>
          <w:sz w:val="24"/>
          <w:szCs w:val="24"/>
        </w:rPr>
      </w:pPr>
      <w:r>
        <w:rPr>
          <w:rFonts w:ascii="Arial" w:hAnsi="Arial" w:cs="Arial"/>
          <w:sz w:val="24"/>
          <w:szCs w:val="24"/>
        </w:rPr>
        <w:t xml:space="preserve">ESD: embedded sensor </w:t>
      </w:r>
      <w:proofErr w:type="spellStart"/>
      <w:r>
        <w:rPr>
          <w:rFonts w:ascii="Arial" w:hAnsi="Arial" w:cs="Arial"/>
          <w:sz w:val="24"/>
          <w:szCs w:val="24"/>
        </w:rPr>
        <w:t>datalogger</w:t>
      </w:r>
      <w:proofErr w:type="spellEnd"/>
    </w:p>
    <w:p w:rsidR="00CB1D5D" w:rsidRDefault="00CB1D5D" w:rsidP="004D5C5D">
      <w:pPr>
        <w:ind w:left="360"/>
        <w:jc w:val="both"/>
        <w:rPr>
          <w:rFonts w:ascii="Arial" w:hAnsi="Arial" w:cs="Arial"/>
          <w:sz w:val="24"/>
          <w:szCs w:val="24"/>
        </w:rPr>
      </w:pPr>
      <w:r>
        <w:rPr>
          <w:rFonts w:ascii="Arial" w:hAnsi="Arial" w:cs="Arial"/>
          <w:sz w:val="24"/>
          <w:szCs w:val="24"/>
        </w:rPr>
        <w:t>B3: basement level 3</w:t>
      </w:r>
    </w:p>
    <w:p w:rsidR="004D5C5D" w:rsidRDefault="00CB1D5D" w:rsidP="004D5C5D">
      <w:pPr>
        <w:ind w:left="360"/>
        <w:jc w:val="both"/>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datalogger</w:t>
      </w:r>
      <w:proofErr w:type="spellEnd"/>
      <w:r>
        <w:rPr>
          <w:rFonts w:ascii="Arial" w:hAnsi="Arial" w:cs="Arial"/>
          <w:sz w:val="24"/>
          <w:szCs w:val="24"/>
        </w:rPr>
        <w:t xml:space="preserve"> 1</w:t>
      </w:r>
    </w:p>
    <w:p w:rsidR="00CB1D5D" w:rsidRDefault="00CB1D5D" w:rsidP="004D5C5D">
      <w:pPr>
        <w:ind w:left="360"/>
        <w:jc w:val="both"/>
        <w:rPr>
          <w:rFonts w:ascii="Arial" w:hAnsi="Arial" w:cs="Arial"/>
          <w:sz w:val="24"/>
          <w:szCs w:val="24"/>
        </w:rPr>
      </w:pPr>
    </w:p>
    <w:p w:rsidR="004D5C5D" w:rsidRDefault="004D5C5D" w:rsidP="004D5C5D">
      <w:pPr>
        <w:ind w:left="360"/>
        <w:jc w:val="both"/>
        <w:rPr>
          <w:rFonts w:ascii="Arial" w:hAnsi="Arial" w:cs="Arial"/>
          <w:sz w:val="24"/>
          <w:szCs w:val="24"/>
        </w:rPr>
      </w:pPr>
      <w:r>
        <w:rPr>
          <w:rFonts w:ascii="Arial" w:hAnsi="Arial" w:cs="Arial"/>
          <w:sz w:val="24"/>
          <w:szCs w:val="24"/>
        </w:rPr>
        <w:t>The following is a list of the letter descriptors used in the naming convention</w:t>
      </w:r>
    </w:p>
    <w:p w:rsidR="004D5C5D" w:rsidRDefault="004D5C5D" w:rsidP="004D5C5D">
      <w:pPr>
        <w:ind w:left="360"/>
        <w:jc w:val="both"/>
        <w:rPr>
          <w:rFonts w:ascii="Arial" w:hAnsi="Arial" w:cs="Arial"/>
          <w:sz w:val="24"/>
          <w:szCs w:val="24"/>
        </w:rPr>
      </w:pPr>
      <w:r>
        <w:rPr>
          <w:rFonts w:ascii="Arial" w:hAnsi="Arial" w:cs="Arial"/>
          <w:sz w:val="24"/>
          <w:szCs w:val="24"/>
        </w:rPr>
        <w:t>SG: strain gauge</w:t>
      </w:r>
    </w:p>
    <w:p w:rsidR="004D5C5D" w:rsidRDefault="004D5C5D" w:rsidP="004D5C5D">
      <w:pPr>
        <w:ind w:left="360"/>
        <w:jc w:val="both"/>
        <w:rPr>
          <w:rFonts w:ascii="Arial" w:hAnsi="Arial" w:cs="Arial"/>
          <w:sz w:val="24"/>
          <w:szCs w:val="24"/>
        </w:rPr>
      </w:pPr>
      <w:r>
        <w:rPr>
          <w:rFonts w:ascii="Arial" w:hAnsi="Arial" w:cs="Arial"/>
          <w:sz w:val="24"/>
          <w:szCs w:val="24"/>
        </w:rPr>
        <w:t>CI: ion selective electrode</w:t>
      </w:r>
    </w:p>
    <w:p w:rsidR="004D5C5D" w:rsidRDefault="004D5C5D" w:rsidP="004D5C5D">
      <w:pPr>
        <w:ind w:left="360"/>
        <w:jc w:val="both"/>
        <w:rPr>
          <w:rFonts w:ascii="Arial" w:hAnsi="Arial" w:cs="Arial"/>
          <w:sz w:val="24"/>
          <w:szCs w:val="24"/>
        </w:rPr>
      </w:pPr>
      <w:r>
        <w:rPr>
          <w:rFonts w:ascii="Arial" w:hAnsi="Arial" w:cs="Arial"/>
          <w:sz w:val="24"/>
          <w:szCs w:val="24"/>
        </w:rPr>
        <w:t>FT: footing</w:t>
      </w:r>
    </w:p>
    <w:p w:rsidR="004D5C5D" w:rsidRDefault="004D5C5D" w:rsidP="004D5C5D">
      <w:pPr>
        <w:ind w:left="360"/>
        <w:jc w:val="both"/>
        <w:rPr>
          <w:rFonts w:ascii="Arial" w:hAnsi="Arial" w:cs="Arial"/>
          <w:sz w:val="24"/>
          <w:szCs w:val="24"/>
        </w:rPr>
      </w:pPr>
      <w:r>
        <w:rPr>
          <w:rFonts w:ascii="Arial" w:hAnsi="Arial" w:cs="Arial"/>
          <w:sz w:val="24"/>
          <w:szCs w:val="24"/>
        </w:rPr>
        <w:t>SF: strip footing</w:t>
      </w:r>
    </w:p>
    <w:p w:rsidR="004D5C5D" w:rsidRDefault="004D5C5D" w:rsidP="004D5C5D">
      <w:pPr>
        <w:ind w:left="360"/>
        <w:jc w:val="both"/>
        <w:rPr>
          <w:rFonts w:ascii="Arial" w:hAnsi="Arial" w:cs="Arial"/>
          <w:sz w:val="24"/>
          <w:szCs w:val="24"/>
        </w:rPr>
      </w:pPr>
      <w:r>
        <w:rPr>
          <w:rFonts w:ascii="Arial" w:hAnsi="Arial" w:cs="Arial"/>
          <w:sz w:val="24"/>
          <w:szCs w:val="24"/>
        </w:rPr>
        <w:t>SW: shear wall</w:t>
      </w:r>
    </w:p>
    <w:p w:rsidR="007B48E2" w:rsidRDefault="007B48E2" w:rsidP="007B48E2">
      <w:pPr>
        <w:ind w:left="360"/>
        <w:jc w:val="both"/>
        <w:rPr>
          <w:rFonts w:ascii="Arial" w:hAnsi="Arial" w:cs="Arial"/>
          <w:sz w:val="24"/>
          <w:szCs w:val="24"/>
        </w:rPr>
      </w:pPr>
      <w:r>
        <w:rPr>
          <w:rFonts w:ascii="Arial" w:hAnsi="Arial" w:cs="Arial"/>
          <w:sz w:val="24"/>
          <w:szCs w:val="24"/>
        </w:rPr>
        <w:t>S: slab</w:t>
      </w:r>
    </w:p>
    <w:p w:rsidR="007B48E2" w:rsidRDefault="007B48E2" w:rsidP="007B48E2">
      <w:pPr>
        <w:ind w:left="360"/>
        <w:jc w:val="both"/>
        <w:rPr>
          <w:rFonts w:ascii="Arial" w:hAnsi="Arial" w:cs="Arial"/>
          <w:sz w:val="24"/>
          <w:szCs w:val="24"/>
        </w:rPr>
      </w:pPr>
      <w:r>
        <w:rPr>
          <w:rFonts w:ascii="Arial" w:hAnsi="Arial" w:cs="Arial"/>
          <w:sz w:val="24"/>
          <w:szCs w:val="24"/>
        </w:rPr>
        <w:t xml:space="preserve">T: top (or </w:t>
      </w:r>
      <w:r w:rsidRPr="00C511EC">
        <w:rPr>
          <w:rFonts w:ascii="Arial" w:hAnsi="Arial" w:cs="Arial"/>
          <w:b/>
          <w:sz w:val="24"/>
          <w:szCs w:val="24"/>
        </w:rPr>
        <w:t>transverse</w:t>
      </w:r>
      <w:r>
        <w:rPr>
          <w:rFonts w:ascii="Arial" w:hAnsi="Arial" w:cs="Arial"/>
          <w:sz w:val="24"/>
          <w:szCs w:val="24"/>
        </w:rPr>
        <w:t xml:space="preserve"> if used after the unique sensor number</w:t>
      </w:r>
      <w:r w:rsidR="0037767F">
        <w:rPr>
          <w:rFonts w:ascii="Arial" w:hAnsi="Arial" w:cs="Arial"/>
          <w:sz w:val="24"/>
          <w:szCs w:val="24"/>
        </w:rPr>
        <w:t xml:space="preserve"> and is located in a slab</w:t>
      </w:r>
      <w:r>
        <w:rPr>
          <w:rFonts w:ascii="Arial" w:hAnsi="Arial" w:cs="Arial"/>
          <w:sz w:val="24"/>
          <w:szCs w:val="24"/>
        </w:rPr>
        <w:t>)</w:t>
      </w:r>
    </w:p>
    <w:p w:rsidR="004D5C5D" w:rsidRDefault="004D5C5D" w:rsidP="004D5C5D">
      <w:pPr>
        <w:ind w:left="360"/>
        <w:jc w:val="both"/>
        <w:rPr>
          <w:rFonts w:ascii="Arial" w:hAnsi="Arial" w:cs="Arial"/>
          <w:sz w:val="24"/>
          <w:szCs w:val="24"/>
        </w:rPr>
      </w:pPr>
      <w:r>
        <w:rPr>
          <w:rFonts w:ascii="Arial" w:hAnsi="Arial" w:cs="Arial"/>
          <w:sz w:val="24"/>
          <w:szCs w:val="24"/>
        </w:rPr>
        <w:t>C: column</w:t>
      </w:r>
      <w:r w:rsidR="00C511EC">
        <w:rPr>
          <w:rFonts w:ascii="Arial" w:hAnsi="Arial" w:cs="Arial"/>
          <w:sz w:val="24"/>
          <w:szCs w:val="24"/>
        </w:rPr>
        <w:t xml:space="preserve"> (or </w:t>
      </w:r>
      <w:r w:rsidR="00C511EC" w:rsidRPr="00C511EC">
        <w:rPr>
          <w:rFonts w:ascii="Arial" w:hAnsi="Arial" w:cs="Arial"/>
          <w:b/>
          <w:sz w:val="24"/>
          <w:szCs w:val="24"/>
        </w:rPr>
        <w:t>centre</w:t>
      </w:r>
      <w:r w:rsidR="00C511EC">
        <w:rPr>
          <w:rFonts w:ascii="Arial" w:hAnsi="Arial" w:cs="Arial"/>
          <w:sz w:val="24"/>
          <w:szCs w:val="24"/>
        </w:rPr>
        <w:t xml:space="preserve"> if used after the unique sensor number)</w:t>
      </w:r>
    </w:p>
    <w:p w:rsidR="004D5C5D" w:rsidRDefault="004D5C5D" w:rsidP="004D5C5D">
      <w:pPr>
        <w:ind w:left="360"/>
        <w:jc w:val="both"/>
        <w:rPr>
          <w:rFonts w:ascii="Arial" w:hAnsi="Arial" w:cs="Arial"/>
          <w:sz w:val="24"/>
          <w:szCs w:val="24"/>
        </w:rPr>
      </w:pPr>
      <w:r>
        <w:rPr>
          <w:rFonts w:ascii="Arial" w:hAnsi="Arial" w:cs="Arial"/>
          <w:sz w:val="24"/>
          <w:szCs w:val="24"/>
        </w:rPr>
        <w:t xml:space="preserve">B: bondek (or </w:t>
      </w:r>
      <w:r w:rsidRPr="00C511EC">
        <w:rPr>
          <w:rFonts w:ascii="Arial" w:hAnsi="Arial" w:cs="Arial"/>
          <w:b/>
          <w:sz w:val="24"/>
          <w:szCs w:val="24"/>
        </w:rPr>
        <w:t>bottom</w:t>
      </w:r>
      <w:r>
        <w:rPr>
          <w:rFonts w:ascii="Arial" w:hAnsi="Arial" w:cs="Arial"/>
          <w:sz w:val="24"/>
          <w:szCs w:val="24"/>
        </w:rPr>
        <w:t xml:space="preserve"> if used after the unique sensor number)</w:t>
      </w:r>
    </w:p>
    <w:p w:rsidR="00C511EC" w:rsidRDefault="00C511EC" w:rsidP="004D5C5D">
      <w:pPr>
        <w:ind w:left="360"/>
        <w:jc w:val="both"/>
        <w:rPr>
          <w:rFonts w:ascii="Arial" w:hAnsi="Arial" w:cs="Arial"/>
          <w:sz w:val="24"/>
          <w:szCs w:val="24"/>
        </w:rPr>
      </w:pPr>
      <w:r>
        <w:rPr>
          <w:rFonts w:ascii="Arial" w:hAnsi="Arial" w:cs="Arial"/>
          <w:sz w:val="24"/>
          <w:szCs w:val="24"/>
        </w:rPr>
        <w:t>L: longitudinally</w:t>
      </w:r>
    </w:p>
    <w:p w:rsidR="00F13372" w:rsidRDefault="00F13372" w:rsidP="004D5C5D">
      <w:pPr>
        <w:ind w:left="360"/>
        <w:jc w:val="both"/>
        <w:rPr>
          <w:rFonts w:ascii="Arial" w:hAnsi="Arial" w:cs="Arial"/>
          <w:sz w:val="24"/>
          <w:szCs w:val="24"/>
        </w:rPr>
      </w:pPr>
      <w:r>
        <w:rPr>
          <w:rFonts w:ascii="Arial" w:hAnsi="Arial" w:cs="Arial"/>
          <w:sz w:val="24"/>
          <w:szCs w:val="24"/>
        </w:rPr>
        <w:t xml:space="preserve">ESDB: embedded sensor </w:t>
      </w:r>
      <w:proofErr w:type="spellStart"/>
      <w:r>
        <w:rPr>
          <w:rFonts w:ascii="Arial" w:hAnsi="Arial" w:cs="Arial"/>
          <w:sz w:val="24"/>
          <w:szCs w:val="24"/>
        </w:rPr>
        <w:t>datalogger</w:t>
      </w:r>
      <w:proofErr w:type="spellEnd"/>
    </w:p>
    <w:p w:rsidR="00D31728" w:rsidRDefault="00D31728" w:rsidP="004D5C5D">
      <w:pPr>
        <w:ind w:left="360"/>
        <w:jc w:val="both"/>
        <w:rPr>
          <w:rFonts w:ascii="Arial" w:hAnsi="Arial" w:cs="Arial"/>
          <w:sz w:val="24"/>
          <w:szCs w:val="24"/>
        </w:rPr>
      </w:pPr>
    </w:p>
    <w:p w:rsidR="00D31728" w:rsidRDefault="00D31728" w:rsidP="004D5C5D">
      <w:pPr>
        <w:ind w:left="360"/>
        <w:jc w:val="both"/>
        <w:rPr>
          <w:rFonts w:ascii="Arial" w:hAnsi="Arial" w:cs="Arial"/>
          <w:sz w:val="24"/>
          <w:szCs w:val="24"/>
        </w:rPr>
      </w:pPr>
      <w:r>
        <w:rPr>
          <w:rFonts w:ascii="Arial" w:hAnsi="Arial" w:cs="Arial"/>
          <w:sz w:val="24"/>
          <w:szCs w:val="24"/>
        </w:rPr>
        <w:t>Additional information on sensor location</w:t>
      </w:r>
    </w:p>
    <w:p w:rsidR="00D31728" w:rsidRDefault="00D31728" w:rsidP="00D31728">
      <w:pPr>
        <w:pStyle w:val="ListParagraph"/>
        <w:numPr>
          <w:ilvl w:val="0"/>
          <w:numId w:val="7"/>
        </w:numPr>
        <w:jc w:val="both"/>
        <w:rPr>
          <w:rFonts w:ascii="Arial" w:hAnsi="Arial" w:cs="Arial"/>
          <w:sz w:val="24"/>
          <w:szCs w:val="24"/>
        </w:rPr>
      </w:pPr>
      <w:proofErr w:type="gramStart"/>
      <w:r>
        <w:rPr>
          <w:rFonts w:ascii="Arial" w:hAnsi="Arial" w:cs="Arial"/>
          <w:sz w:val="24"/>
          <w:szCs w:val="24"/>
        </w:rPr>
        <w:lastRenderedPageBreak/>
        <w:t>sensors</w:t>
      </w:r>
      <w:proofErr w:type="gramEnd"/>
      <w:r>
        <w:rPr>
          <w:rFonts w:ascii="Arial" w:hAnsi="Arial" w:cs="Arial"/>
          <w:sz w:val="24"/>
          <w:szCs w:val="24"/>
        </w:rPr>
        <w:t xml:space="preserve"> which are located in column are grouped in pairs. Sensors are located at the extremities, that is, top and bottom, of the column and in line with each other</w:t>
      </w:r>
    </w:p>
    <w:p w:rsidR="00D31728" w:rsidRDefault="00D31728" w:rsidP="00D31728">
      <w:pPr>
        <w:pStyle w:val="ListParagraph"/>
        <w:numPr>
          <w:ilvl w:val="0"/>
          <w:numId w:val="7"/>
        </w:numPr>
        <w:jc w:val="both"/>
        <w:rPr>
          <w:rFonts w:ascii="Arial" w:hAnsi="Arial" w:cs="Arial"/>
          <w:sz w:val="24"/>
          <w:szCs w:val="24"/>
        </w:rPr>
      </w:pPr>
      <w:proofErr w:type="gramStart"/>
      <w:r>
        <w:rPr>
          <w:rFonts w:ascii="Arial" w:hAnsi="Arial" w:cs="Arial"/>
          <w:sz w:val="24"/>
          <w:szCs w:val="24"/>
        </w:rPr>
        <w:t>sensors</w:t>
      </w:r>
      <w:proofErr w:type="gramEnd"/>
      <w:r>
        <w:rPr>
          <w:rFonts w:ascii="Arial" w:hAnsi="Arial" w:cs="Arial"/>
          <w:sz w:val="24"/>
          <w:szCs w:val="24"/>
        </w:rPr>
        <w:t xml:space="preserve"> located in shear walls are grouped in threes. Sensors are located at the extremities, as per the columns, with the third sensor located at centrally between the top and bottom sensor</w:t>
      </w:r>
    </w:p>
    <w:p w:rsidR="00D31728" w:rsidRDefault="00D31728" w:rsidP="00D31728">
      <w:pPr>
        <w:pStyle w:val="ListParagraph"/>
        <w:numPr>
          <w:ilvl w:val="0"/>
          <w:numId w:val="7"/>
        </w:numPr>
        <w:jc w:val="both"/>
        <w:rPr>
          <w:rFonts w:ascii="Arial" w:hAnsi="Arial" w:cs="Arial"/>
          <w:sz w:val="24"/>
          <w:szCs w:val="24"/>
        </w:rPr>
      </w:pPr>
      <w:proofErr w:type="gramStart"/>
      <w:r>
        <w:rPr>
          <w:rFonts w:ascii="Arial" w:hAnsi="Arial" w:cs="Arial"/>
          <w:sz w:val="24"/>
          <w:szCs w:val="24"/>
        </w:rPr>
        <w:t>distances</w:t>
      </w:r>
      <w:proofErr w:type="gramEnd"/>
      <w:r>
        <w:rPr>
          <w:rFonts w:ascii="Arial" w:hAnsi="Arial" w:cs="Arial"/>
          <w:sz w:val="24"/>
          <w:szCs w:val="24"/>
        </w:rPr>
        <w:t xml:space="preserve"> between sensors located in columns and shear walls are recorded in a separate document.</w:t>
      </w:r>
    </w:p>
    <w:p w:rsidR="00D31728" w:rsidRDefault="00D31728" w:rsidP="00D31728">
      <w:pPr>
        <w:pStyle w:val="ListParagraph"/>
        <w:numPr>
          <w:ilvl w:val="0"/>
          <w:numId w:val="7"/>
        </w:numPr>
        <w:jc w:val="both"/>
        <w:rPr>
          <w:rFonts w:ascii="Arial" w:hAnsi="Arial" w:cs="Arial"/>
          <w:sz w:val="24"/>
          <w:szCs w:val="24"/>
        </w:rPr>
      </w:pPr>
      <w:r>
        <w:rPr>
          <w:rFonts w:ascii="Arial" w:hAnsi="Arial" w:cs="Arial"/>
          <w:sz w:val="24"/>
          <w:szCs w:val="24"/>
        </w:rPr>
        <w:t>Sensors are located in the concrete as close to the face of the finished surface as possible, depending on the steelwork</w:t>
      </w:r>
    </w:p>
    <w:p w:rsidR="00D31728" w:rsidRDefault="00D31728" w:rsidP="00D31728">
      <w:pPr>
        <w:pStyle w:val="ListParagraph"/>
        <w:numPr>
          <w:ilvl w:val="0"/>
          <w:numId w:val="7"/>
        </w:numPr>
        <w:jc w:val="both"/>
        <w:rPr>
          <w:rFonts w:ascii="Arial" w:hAnsi="Arial" w:cs="Arial"/>
          <w:sz w:val="24"/>
          <w:szCs w:val="24"/>
        </w:rPr>
      </w:pPr>
      <w:r>
        <w:rPr>
          <w:rFonts w:ascii="Arial" w:hAnsi="Arial" w:cs="Arial"/>
          <w:sz w:val="24"/>
          <w:szCs w:val="24"/>
        </w:rPr>
        <w:t>data collection points are located in various locations throughout the building (see drawings)</w:t>
      </w:r>
    </w:p>
    <w:p w:rsidR="00CB0246" w:rsidRPr="00D31728" w:rsidRDefault="00CB0246" w:rsidP="00D31728">
      <w:pPr>
        <w:pStyle w:val="ListParagraph"/>
        <w:numPr>
          <w:ilvl w:val="0"/>
          <w:numId w:val="7"/>
        </w:numPr>
        <w:jc w:val="both"/>
        <w:rPr>
          <w:rFonts w:ascii="Arial" w:hAnsi="Arial" w:cs="Arial"/>
          <w:sz w:val="24"/>
          <w:szCs w:val="24"/>
        </w:rPr>
      </w:pPr>
      <w:r>
        <w:rPr>
          <w:rFonts w:ascii="Arial" w:hAnsi="Arial" w:cs="Arial"/>
          <w:sz w:val="24"/>
          <w:szCs w:val="24"/>
        </w:rPr>
        <w:t>sensors located in bondek, have one sensor mounted to the steelwork and the other sensor located on the bondek</w:t>
      </w:r>
    </w:p>
    <w:p w:rsidR="00C511EC" w:rsidRDefault="00C511EC" w:rsidP="004D5C5D">
      <w:pPr>
        <w:ind w:left="360"/>
        <w:jc w:val="both"/>
        <w:rPr>
          <w:rFonts w:ascii="Arial" w:hAnsi="Arial" w:cs="Arial"/>
          <w:sz w:val="24"/>
          <w:szCs w:val="24"/>
        </w:rPr>
      </w:pPr>
    </w:p>
    <w:p w:rsidR="004D5C5D" w:rsidRPr="004D5C5D" w:rsidRDefault="004D5C5D" w:rsidP="004D5C5D">
      <w:pPr>
        <w:ind w:left="360"/>
        <w:jc w:val="both"/>
        <w:rPr>
          <w:rFonts w:ascii="Arial" w:hAnsi="Arial" w:cs="Arial"/>
          <w:sz w:val="24"/>
          <w:szCs w:val="24"/>
        </w:rPr>
      </w:pPr>
    </w:p>
    <w:sectPr w:rsidR="004D5C5D" w:rsidRPr="004D5C5D" w:rsidSect="000D3929">
      <w:pgSz w:w="11906" w:h="16838"/>
      <w:pgMar w:top="284"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932"/>
    <w:multiLevelType w:val="hybridMultilevel"/>
    <w:tmpl w:val="EFA2CA2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1B746A"/>
    <w:multiLevelType w:val="hybridMultilevel"/>
    <w:tmpl w:val="9D02F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61D0D"/>
    <w:multiLevelType w:val="hybridMultilevel"/>
    <w:tmpl w:val="496E7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E8654A"/>
    <w:multiLevelType w:val="hybridMultilevel"/>
    <w:tmpl w:val="42AC4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DC5E95"/>
    <w:multiLevelType w:val="hybridMultilevel"/>
    <w:tmpl w:val="A28A31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332053"/>
    <w:multiLevelType w:val="hybridMultilevel"/>
    <w:tmpl w:val="796CA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E5E4C81"/>
    <w:multiLevelType w:val="hybridMultilevel"/>
    <w:tmpl w:val="851015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925"/>
    <w:rsid w:val="000D3929"/>
    <w:rsid w:val="001F6A8C"/>
    <w:rsid w:val="00217845"/>
    <w:rsid w:val="00370385"/>
    <w:rsid w:val="0037767F"/>
    <w:rsid w:val="003A6CD0"/>
    <w:rsid w:val="003C4FF0"/>
    <w:rsid w:val="0045546C"/>
    <w:rsid w:val="004C4FDD"/>
    <w:rsid w:val="004D5C5D"/>
    <w:rsid w:val="00547CD2"/>
    <w:rsid w:val="006653E1"/>
    <w:rsid w:val="00714BA9"/>
    <w:rsid w:val="00730BC3"/>
    <w:rsid w:val="007B48E2"/>
    <w:rsid w:val="008125FA"/>
    <w:rsid w:val="00922568"/>
    <w:rsid w:val="0098314B"/>
    <w:rsid w:val="00A6480B"/>
    <w:rsid w:val="00B85A67"/>
    <w:rsid w:val="00BC5C2E"/>
    <w:rsid w:val="00C511EC"/>
    <w:rsid w:val="00CB0246"/>
    <w:rsid w:val="00CB1D5D"/>
    <w:rsid w:val="00D31728"/>
    <w:rsid w:val="00D350CC"/>
    <w:rsid w:val="00D52F84"/>
    <w:rsid w:val="00DC78F7"/>
    <w:rsid w:val="00EE1819"/>
    <w:rsid w:val="00F13372"/>
    <w:rsid w:val="00F425D9"/>
    <w:rsid w:val="00F969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local_admin</cp:lastModifiedBy>
  <cp:revision>25</cp:revision>
  <cp:lastPrinted>2012-05-08T04:39:00Z</cp:lastPrinted>
  <dcterms:created xsi:type="dcterms:W3CDTF">2012-05-08T03:58:00Z</dcterms:created>
  <dcterms:modified xsi:type="dcterms:W3CDTF">2012-07-29T23:37:00Z</dcterms:modified>
</cp:coreProperties>
</file>